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10B54" w14:textId="195E4582" w:rsidR="00D427A9" w:rsidRPr="00D427A9" w:rsidRDefault="00D427A9" w:rsidP="00D427A9">
      <w:pPr>
        <w:spacing w:line="240" w:lineRule="auto"/>
        <w:ind w:left="58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427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Верховна рада України</w:t>
      </w:r>
    </w:p>
    <w:p w14:paraId="5D97443F" w14:textId="4A527AF6" w:rsidR="00D427A9" w:rsidRDefault="00D427A9" w:rsidP="00D427A9">
      <w:pPr>
        <w:spacing w:line="240" w:lineRule="auto"/>
        <w:ind w:left="5812"/>
        <w:jc w:val="both"/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</w:pPr>
      <w:r w:rsidRPr="00D427A9">
        <w:rPr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01008, м. Київ, вул. Грушевського, 5.</w:t>
      </w:r>
      <w:r w:rsidRPr="00D427A9">
        <w:rPr>
          <w:rStyle w:val="uv3um"/>
          <w:rFonts w:ascii="Times New Roman" w:hAnsi="Times New Roman" w:cs="Times New Roman"/>
          <w:color w:val="001D35"/>
          <w:sz w:val="28"/>
          <w:szCs w:val="28"/>
          <w:shd w:val="clear" w:color="auto" w:fill="FFFFFF"/>
        </w:rPr>
        <w:t> </w:t>
      </w:r>
    </w:p>
    <w:p w14:paraId="594416EB" w14:textId="77777777" w:rsidR="00C80649" w:rsidRPr="00D427A9" w:rsidRDefault="00C80649" w:rsidP="00D427A9">
      <w:pPr>
        <w:spacing w:line="240" w:lineRule="auto"/>
        <w:ind w:left="58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9999B65" w14:textId="77777777" w:rsidR="00C80649" w:rsidRDefault="00D427A9" w:rsidP="00C806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Звернення депутатів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Ужгородської районної</w:t>
      </w:r>
      <w:r w:rsidR="00C806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</w:t>
      </w:r>
    </w:p>
    <w:p w14:paraId="00000001" w14:textId="24301043" w:rsidR="007539AC" w:rsidRDefault="00D427A9" w:rsidP="00C806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Верховної Ради України щодо прийняття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законопроєкту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 внесення змін до деяких законодавчих актів України щодо державної підтримки учасників бойових дій, осіб з інвалідністю внаслідок війни та членів сімей загиблих (безвісно відсутніх, померлих) Захисників і Захисниць України при веденні особистого селянського чи фермерського господарства та здійсненні підприємницької діяльності»</w:t>
      </w:r>
    </w:p>
    <w:p w14:paraId="62EC9A7A" w14:textId="77777777" w:rsidR="00C80649" w:rsidRDefault="00C80649" w:rsidP="00C806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1B71790D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Ми, депутати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Ужгородської районної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України, звертаємося до Верховної Ради України від імені громади, у яких живуть, працюють і повертаються з фронту Захисники і Захисниці України — учасники бойових дій, особи з інвалідністю внаслідок війни, а також родини загиблих, зниклих безвісти чи померлих Героїв.</w:t>
      </w:r>
    </w:p>
    <w:p w14:paraId="00000004" w14:textId="77777777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з продовженням повномасштабної війни та зростанням кількості громадян, які потребують не лише вдячності, а й реальної підтримки з боку держави, надзвичайно важливою є ініціатива, закладена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27A9">
        <w:rPr>
          <w:rFonts w:ascii="Times New Roman" w:eastAsia="Times New Roman" w:hAnsi="Times New Roman" w:cs="Times New Roman"/>
          <w:sz w:val="28"/>
          <w:szCs w:val="28"/>
        </w:rPr>
        <w:t>«Про внесення змін до деяких законодавчих актів України щодо державної підтримки учасників бойових дій, осіб з інвалідністю внаслідок війни та членів сімей загиблих (безвісно відсутніх, померлих) Захисників і Захисниць України при веденні особистого селянського чи фермерського господарства та здійсненні підприємницької діяльності».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передбачає системну державну допомогу цій категорії громадян — у доступі до земельних ресурсів, започаткуванні фермерської чи підприємницької діяльності, пільговому кредитуванні, освітній підтримці, правовому консалтингу та реалізації продукції. Так, зокрема даним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передбачається надати право учасникам бойових дій, членам сімей загиблих Захисників, Захисниць, особам з інвалідністю внаслідок війни, які виявили намір проводити господарську діяльність у сільській місцевості на першочергове отримання в постійне користування 2 га земель сільськогосподарського призначення для ведення фермерського чи особистого селянського господарства.</w:t>
      </w:r>
    </w:p>
    <w:p w14:paraId="00000005" w14:textId="77777777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Цей Закон — не просто юридичний акт. Це шанс для десятків тисяч ветеранів та членів їхніх родин повернутися до активного життя, відчути підтримку суспільства, реалізувати себе в мирній справі, а також зміцнити місцеві громади через створення нових робочих місць, розвиток сільських територій та малого бізнесу.</w:t>
      </w:r>
    </w:p>
    <w:p w14:paraId="00000006" w14:textId="77777777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Ухвалення Закону стане потужним сигналом, що Україна не лише шанує своїх Захисників і Захисниць, а й надає їм практичну допомогу. Він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також відповідає європейським стандартам соціального захисту ветеранів та кращим практикам держав, які пережили масштабні військові конфлікти.</w:t>
      </w:r>
    </w:p>
    <w:p w14:paraId="00000007" w14:textId="77777777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 переконані, що даний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законопроєкт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здатен стати каталізатором для економічного зростання, соціальної стабілізації та гідного повернення ветеранів до мирного життя. Його положення відображають реальні потреби людей, з якими ми спілкуємося щоденно у своїх громадах.</w:t>
      </w:r>
    </w:p>
    <w:p w14:paraId="00000008" w14:textId="6BEE209D" w:rsidR="007539AC" w:rsidRPr="00D427A9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7A9">
        <w:rPr>
          <w:rFonts w:ascii="Times New Roman" w:eastAsia="Times New Roman" w:hAnsi="Times New Roman" w:cs="Times New Roman"/>
          <w:sz w:val="28"/>
          <w:szCs w:val="28"/>
        </w:rPr>
        <w:t xml:space="preserve">У зв’язку з вищевикладеним ми депутати </w:t>
      </w:r>
      <w:r w:rsidRPr="00D427A9">
        <w:rPr>
          <w:rFonts w:ascii="Times New Roman" w:eastAsia="Times New Roman" w:hAnsi="Times New Roman" w:cs="Times New Roman"/>
          <w:sz w:val="28"/>
          <w:szCs w:val="28"/>
          <w:lang w:val="uk-UA"/>
        </w:rPr>
        <w:t>Ужгородської районної</w:t>
      </w:r>
      <w:r w:rsidRPr="00D427A9">
        <w:rPr>
          <w:rFonts w:ascii="Times New Roman" w:eastAsia="Times New Roman" w:hAnsi="Times New Roman" w:cs="Times New Roman"/>
          <w:sz w:val="28"/>
          <w:szCs w:val="28"/>
        </w:rPr>
        <w:t xml:space="preserve"> ради звертаємося до Верховної Ради України з проханням щодо розгляду даного </w:t>
      </w:r>
      <w:proofErr w:type="spellStart"/>
      <w:r w:rsidRPr="00D427A9">
        <w:rPr>
          <w:rFonts w:ascii="Times New Roman" w:eastAsia="Times New Roman" w:hAnsi="Times New Roman" w:cs="Times New Roman"/>
          <w:sz w:val="28"/>
          <w:szCs w:val="28"/>
        </w:rPr>
        <w:t>законопроєкту</w:t>
      </w:r>
      <w:proofErr w:type="spellEnd"/>
      <w:r w:rsidRPr="00D427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9" w14:textId="77777777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Зі свого боку, ми — органи місцевого самоврядування — готові всіляко сприяти реалізації положень цього Закону на місцях, включно з моніторингом земельних ресурсів, сприянням у реєстрації фермерських господарств, організацією консультаційної підтримки, створенням відповідної інфраструктури для ветеранів-підприємців.</w:t>
      </w:r>
    </w:p>
    <w:p w14:paraId="0000000A" w14:textId="77777777" w:rsidR="007539AC" w:rsidRDefault="007539AC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7539AC" w:rsidRDefault="00D427A9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Слава Україні!</w:t>
      </w:r>
      <w:bookmarkStart w:id="0" w:name="_GoBack"/>
      <w:bookmarkEnd w:id="0"/>
    </w:p>
    <w:p w14:paraId="0000000C" w14:textId="77777777" w:rsidR="007539AC" w:rsidRDefault="007539AC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D4CAF" w14:textId="30267312" w:rsidR="00D427A9" w:rsidRPr="00D427A9" w:rsidRDefault="00D427A9" w:rsidP="000C0F21">
      <w:pPr>
        <w:ind w:left="48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</w:pPr>
      <w:r w:rsidRPr="00D427A9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Звернення прийняте на пленарному засіданні </w:t>
      </w:r>
      <w:r w:rsidR="00C80649"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>тридцять першої</w:t>
      </w:r>
      <w:r w:rsidRPr="00D427A9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 сесії районно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ї ради VIІI скликання </w:t>
      </w:r>
      <w:r w:rsidR="000C0F21">
        <w:rPr>
          <w:rFonts w:ascii="Times New Roman" w:hAnsi="Times New Roman" w:cs="Times New Roman"/>
          <w:b/>
          <w:color w:val="000000"/>
          <w:sz w:val="28"/>
          <w:szCs w:val="28"/>
          <w:lang w:val="uk-UA" w:bidi="uk-UA"/>
        </w:rPr>
        <w:t>26.09.2025</w:t>
      </w:r>
      <w:r w:rsidRPr="00D427A9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 xml:space="preserve"> року</w:t>
      </w:r>
    </w:p>
    <w:p w14:paraId="50A3BDF3" w14:textId="77777777" w:rsidR="00D427A9" w:rsidRPr="00D427A9" w:rsidRDefault="00D427A9" w:rsidP="000C0F21">
      <w:pPr>
        <w:ind w:left="48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</w:pPr>
      <w:bookmarkStart w:id="1" w:name="bookmark3"/>
      <w:r w:rsidRPr="00D427A9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Депутати Ужгородської районної ради VIІI скликання</w:t>
      </w:r>
      <w:bookmarkEnd w:id="1"/>
    </w:p>
    <w:p w14:paraId="34BAEE17" w14:textId="77777777" w:rsidR="00D427A9" w:rsidRPr="00324B72" w:rsidRDefault="00D427A9" w:rsidP="00D427A9">
      <w:pPr>
        <w:pStyle w:val="a5"/>
        <w:ind w:left="0" w:right="-1" w:firstLine="567"/>
        <w:jc w:val="both"/>
        <w:rPr>
          <w:sz w:val="28"/>
        </w:rPr>
      </w:pPr>
    </w:p>
    <w:p w14:paraId="0000000D" w14:textId="77777777" w:rsidR="007539AC" w:rsidRPr="00D427A9" w:rsidRDefault="007539AC" w:rsidP="00D427A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539AC" w:rsidRPr="00D427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AC"/>
    <w:rsid w:val="000C0F21"/>
    <w:rsid w:val="00674A38"/>
    <w:rsid w:val="007539AC"/>
    <w:rsid w:val="00C80649"/>
    <w:rsid w:val="00D427A9"/>
    <w:rsid w:val="00D66FB1"/>
    <w:rsid w:val="00D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CFF0"/>
  <w15:docId w15:val="{A420962D-9DB0-4E69-9884-42AC10C7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uv3um">
    <w:name w:val="uv3um"/>
    <w:basedOn w:val="a0"/>
    <w:rsid w:val="00D427A9"/>
  </w:style>
  <w:style w:type="paragraph" w:styleId="a5">
    <w:name w:val="List Paragraph"/>
    <w:basedOn w:val="a"/>
    <w:link w:val="a6"/>
    <w:uiPriority w:val="34"/>
    <w:qFormat/>
    <w:rsid w:val="00D427A9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Абзац списка Знак"/>
    <w:link w:val="a5"/>
    <w:uiPriority w:val="34"/>
    <w:locked/>
    <w:rsid w:val="00D427A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806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0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2025-09-26T07:53:00Z</cp:lastPrinted>
  <dcterms:created xsi:type="dcterms:W3CDTF">2025-09-19T06:53:00Z</dcterms:created>
  <dcterms:modified xsi:type="dcterms:W3CDTF">2025-09-26T07:53:00Z</dcterms:modified>
</cp:coreProperties>
</file>